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92814" w:rsidRDefault="00B217BC" w:rsidP="00B217BC">
      <w:pPr>
        <w:pStyle w:val="a3"/>
      </w:pPr>
      <w:r>
        <w:rPr>
          <w:rFonts w:hint="eastAsia"/>
        </w:rPr>
        <w:t>执行Linux命令</w:t>
      </w:r>
    </w:p>
    <w:p w:rsidR="00B217BC" w:rsidRDefault="00B217BC" w:rsidP="00B217BC">
      <w:pPr>
        <w:pStyle w:val="1"/>
      </w:pPr>
      <w:r>
        <w:rPr>
          <w:rFonts w:hint="eastAsia"/>
        </w:rPr>
        <w:t>执行简单命令：</w:t>
      </w:r>
    </w:p>
    <w:p w:rsidR="00B217BC" w:rsidRDefault="00B05CA9" w:rsidP="00B05CA9">
      <w:pPr>
        <w:pStyle w:val="2"/>
      </w:pPr>
      <w:r>
        <w:rPr>
          <w:rFonts w:hint="eastAsia"/>
        </w:rPr>
        <w:t>实现代码：</w:t>
      </w:r>
    </w:p>
    <w:p w:rsidR="00B05CA9" w:rsidRDefault="00B05CA9" w:rsidP="00B05CA9">
      <w:r w:rsidRPr="00B05CA9">
        <w:drawing>
          <wp:inline distT="0" distB="0" distL="0" distR="0" wp14:anchorId="5DE1D7C3" wp14:editId="2D2CD695">
            <wp:extent cx="5270500" cy="45840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A9" w:rsidRDefault="00B05CA9" w:rsidP="00B05CA9">
      <w:pPr>
        <w:pStyle w:val="2"/>
      </w:pPr>
      <w:r>
        <w:rPr>
          <w:rFonts w:hint="eastAsia"/>
        </w:rPr>
        <w:t>使用限制：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权限限制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不能使用组合命令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执行组合命令</w:t>
      </w:r>
    </w:p>
    <w:p w:rsidR="007E362B" w:rsidRPr="007E362B" w:rsidRDefault="007E362B" w:rsidP="007E362B">
      <w:pPr>
        <w:pStyle w:val="2"/>
        <w:rPr>
          <w:rFonts w:hint="eastAsia"/>
        </w:rPr>
      </w:pPr>
      <w:r>
        <w:rPr>
          <w:rFonts w:hint="eastAsia"/>
        </w:rPr>
        <w:t>实现代码</w:t>
      </w:r>
    </w:p>
    <w:p w:rsidR="007E362B" w:rsidRDefault="007E362B" w:rsidP="007E362B">
      <w:r w:rsidRPr="007E362B">
        <w:drawing>
          <wp:inline distT="0" distB="0" distL="0" distR="0" wp14:anchorId="476E7E2D" wp14:editId="77438908">
            <wp:extent cx="5270500" cy="53994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DD4392" w:rsidP="007E362B">
      <w:pPr>
        <w:pStyle w:val="2"/>
      </w:pPr>
      <w:r>
        <w:rPr>
          <w:rFonts w:hint="eastAsia"/>
        </w:rPr>
        <w:t>使用</w:t>
      </w:r>
      <w:r w:rsidR="007E362B">
        <w:rPr>
          <w:rFonts w:hint="eastAsia"/>
        </w:rPr>
        <w:t>限制：</w:t>
      </w:r>
    </w:p>
    <w:p w:rsidR="007E362B" w:rsidRDefault="007E362B" w:rsidP="007E362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权限限制</w:t>
      </w:r>
    </w:p>
    <w:p w:rsidR="007E362B" w:rsidRDefault="007E362B" w:rsidP="007E362B">
      <w:pPr>
        <w:rPr>
          <w:color w:val="FF0000"/>
        </w:rPr>
      </w:pPr>
      <w:r w:rsidRPr="007E362B">
        <w:rPr>
          <w:rFonts w:hint="eastAsia"/>
          <w:color w:val="FF0000"/>
        </w:rPr>
        <w:t>注：</w:t>
      </w:r>
      <w:proofErr w:type="spellStart"/>
      <w:r>
        <w:rPr>
          <w:rFonts w:hint="eastAsia"/>
          <w:color w:val="FF0000"/>
        </w:rPr>
        <w:t>cmd</w:t>
      </w:r>
      <w:proofErr w:type="spellEnd"/>
      <w:r>
        <w:rPr>
          <w:rFonts w:hint="eastAsia"/>
          <w:color w:val="FF0000"/>
        </w:rPr>
        <w:t>中可以存在多条命令，命令之间用分号分割，输出结果按命令执行顺序输出。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以root权限执行命令：</w:t>
      </w:r>
    </w:p>
    <w:p w:rsidR="007E362B" w:rsidRPr="007E362B" w:rsidRDefault="007E362B" w:rsidP="007E362B">
      <w:pPr>
        <w:pStyle w:val="2"/>
        <w:rPr>
          <w:rFonts w:hint="eastAsia"/>
        </w:rPr>
      </w:pPr>
      <w:r>
        <w:rPr>
          <w:rFonts w:hint="eastAsia"/>
        </w:rPr>
        <w:t>实现代码：</w:t>
      </w:r>
    </w:p>
    <w:p w:rsidR="007E362B" w:rsidRDefault="007E362B" w:rsidP="007E362B">
      <w:r>
        <w:rPr>
          <w:rFonts w:hint="eastAsia"/>
        </w:rPr>
        <w:t>需要将上面的</w:t>
      </w:r>
      <w:r>
        <w:t>“</w:t>
      </w:r>
      <w:proofErr w:type="spellStart"/>
      <w:r>
        <w:t>sh</w:t>
      </w:r>
      <w:proofErr w:type="spellEnd"/>
      <w:r>
        <w:t>”</w:t>
      </w:r>
      <w:r>
        <w:rPr>
          <w:rFonts w:hint="eastAsia"/>
        </w:rPr>
        <w:t>修改为“</w:t>
      </w:r>
      <w:proofErr w:type="spellStart"/>
      <w:r>
        <w:rPr>
          <w:rFonts w:hint="eastAsia"/>
        </w:rPr>
        <w:t>su</w:t>
      </w:r>
      <w:proofErr w:type="spellEnd"/>
      <w:r>
        <w:t>”</w:t>
      </w:r>
      <w:r>
        <w:rPr>
          <w:rFonts w:hint="eastAsia"/>
        </w:rPr>
        <w:t>即可</w:t>
      </w:r>
    </w:p>
    <w:p w:rsidR="007E362B" w:rsidRDefault="007E362B" w:rsidP="007E362B">
      <w:r>
        <w:rPr>
          <w:rFonts w:hint="eastAsia"/>
        </w:rPr>
        <w:t>如：</w:t>
      </w:r>
    </w:p>
    <w:p w:rsidR="007E362B" w:rsidRDefault="007E362B" w:rsidP="007E362B">
      <w:r w:rsidRPr="007E362B">
        <w:drawing>
          <wp:inline distT="0" distB="0" distL="0" distR="0" wp14:anchorId="4865C4F2" wp14:editId="03F975CF">
            <wp:extent cx="5270500" cy="3003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r>
        <w:rPr>
          <w:rFonts w:hint="eastAsia"/>
        </w:rPr>
        <w:t>修改为：</w:t>
      </w:r>
    </w:p>
    <w:p w:rsidR="007E362B" w:rsidRDefault="007E362B" w:rsidP="007E362B">
      <w:r w:rsidRPr="007E362B">
        <w:drawing>
          <wp:inline distT="0" distB="0" distL="0" distR="0" wp14:anchorId="07A4D29A" wp14:editId="0ED49177">
            <wp:extent cx="5270500" cy="254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pPr>
        <w:pStyle w:val="2"/>
      </w:pPr>
      <w:r>
        <w:rPr>
          <w:rFonts w:hint="eastAsia"/>
        </w:rPr>
        <w:t>使用限制：</w:t>
      </w:r>
    </w:p>
    <w:p w:rsidR="007E362B" w:rsidRPr="007E362B" w:rsidRDefault="007E362B" w:rsidP="007E362B">
      <w:pPr>
        <w:rPr>
          <w:rFonts w:hint="eastAsia"/>
        </w:rPr>
      </w:pPr>
      <w:r>
        <w:rPr>
          <w:rFonts w:hint="eastAsia"/>
        </w:rPr>
        <w:t>终端必须root了</w:t>
      </w:r>
    </w:p>
    <w:sectPr w:rsidR="007E362B" w:rsidRPr="007E362B" w:rsidSect="0077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30689C"/>
    <w:multiLevelType w:val="hybridMultilevel"/>
    <w:tmpl w:val="FA86A6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27376C"/>
    <w:multiLevelType w:val="hybridMultilevel"/>
    <w:tmpl w:val="D10687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79B354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7BC"/>
    <w:rsid w:val="0017140F"/>
    <w:rsid w:val="00501DA7"/>
    <w:rsid w:val="00524C4C"/>
    <w:rsid w:val="00772986"/>
    <w:rsid w:val="007E362B"/>
    <w:rsid w:val="00B05CA9"/>
    <w:rsid w:val="00B217BC"/>
    <w:rsid w:val="00C53D83"/>
    <w:rsid w:val="00DD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06DE7B"/>
  <w15:chartTrackingRefBased/>
  <w15:docId w15:val="{6F0764C8-ED61-154E-BF7C-673B87ADE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17B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17BC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17BC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17BC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17B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17BC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17BC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17BC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17BC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217B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217B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217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217B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217B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217BC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B217BC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B217BC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B217BC"/>
    <w:rPr>
      <w:rFonts w:asciiTheme="majorHAnsi" w:eastAsiaTheme="majorEastAsia" w:hAnsiTheme="majorHAnsi" w:cstheme="majorBidi"/>
      <w:szCs w:val="21"/>
    </w:rPr>
  </w:style>
  <w:style w:type="table" w:styleId="a5">
    <w:name w:val="Table Grid"/>
    <w:basedOn w:val="a1"/>
    <w:uiPriority w:val="39"/>
    <w:rsid w:val="00B217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217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217BC"/>
    <w:rPr>
      <w:rFonts w:ascii="宋体" w:eastAsia="宋体" w:hAnsi="宋体" w:cs="宋体"/>
      <w:kern w:val="0"/>
      <w:sz w:val="24"/>
    </w:rPr>
  </w:style>
  <w:style w:type="paragraph" w:styleId="a6">
    <w:name w:val="List Paragraph"/>
    <w:basedOn w:val="a"/>
    <w:uiPriority w:val="34"/>
    <w:qFormat/>
    <w:rsid w:val="00B05C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6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18724509782@163.com</dc:creator>
  <cp:keywords/>
  <dc:description/>
  <cp:lastModifiedBy>18724509782@163.com</cp:lastModifiedBy>
  <cp:revision>2</cp:revision>
  <dcterms:created xsi:type="dcterms:W3CDTF">2020-11-20T09:30:00Z</dcterms:created>
  <dcterms:modified xsi:type="dcterms:W3CDTF">2020-11-20T09:30:00Z</dcterms:modified>
</cp:coreProperties>
</file>